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</w:t>
      </w:r>
      <w:bookmarkStart w:id="1" w:name="_GoBack"/>
      <w:bookmarkEnd w:id="1"/>
      <w:r w:rsidRPr="00311E3C">
        <w:rPr>
          <w:rFonts w:ascii="Times New Roman" w:hAnsi="Times New Roman"/>
          <w:b/>
          <w:sz w:val="24"/>
          <w:szCs w:val="24"/>
        </w:rPr>
        <w:t>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 we express our intention to participate in the selection of offers regarding:</w:t>
      </w:r>
    </w:p>
    <w:p w:rsidR="00573779" w:rsidRDefault="00C07B20" w:rsidP="00573779">
      <w:pPr>
        <w:tabs>
          <w:tab w:val="left" w:pos="3834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311E3C">
        <w:rPr>
          <w:rFonts w:ascii="Times New Roman" w:hAnsi="Times New Roman"/>
          <w:b/>
          <w:sz w:val="24"/>
          <w:szCs w:val="24"/>
        </w:rPr>
        <w:t xml:space="preserve">IT Equipment on Long Term Agreement basis </w:t>
      </w:r>
    </w:p>
    <w:p w:rsidR="00C07B20" w:rsidRPr="00311E3C" w:rsidRDefault="00C07B20" w:rsidP="00573779">
      <w:pPr>
        <w:tabs>
          <w:tab w:val="left" w:pos="3834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37" w:rsidRDefault="00235237" w:rsidP="00573779">
      <w:pPr>
        <w:spacing w:after="0" w:line="240" w:lineRule="auto"/>
      </w:pPr>
      <w:r>
        <w:separator/>
      </w:r>
    </w:p>
  </w:endnote>
  <w:end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20" w:rsidRDefault="00C07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20" w:rsidRDefault="00C07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20" w:rsidRDefault="00C0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37" w:rsidRDefault="00235237" w:rsidP="00573779">
      <w:pPr>
        <w:spacing w:after="0" w:line="240" w:lineRule="auto"/>
      </w:pPr>
      <w:r>
        <w:separator/>
      </w:r>
    </w:p>
  </w:footnote>
  <w:foot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20" w:rsidRPr="00B52AFD" w:rsidRDefault="00C07B20" w:rsidP="00C07B20">
    <w:pPr>
      <w:pStyle w:val="TOC1"/>
      <w:tabs>
        <w:tab w:val="left" w:pos="440"/>
        <w:tab w:val="right" w:leader="dot" w:pos="9890"/>
      </w:tabs>
      <w:jc w:val="right"/>
      <w:rPr>
        <w:rStyle w:val="Hyperlink"/>
        <w:rFonts w:ascii="Arial" w:hAnsi="Arial" w:cs="Arial"/>
        <w:noProof/>
        <w:color w:val="B3B3B3"/>
        <w:sz w:val="16"/>
        <w:szCs w:val="16"/>
      </w:rPr>
    </w:pPr>
    <w:r>
      <w:rPr>
        <w:rStyle w:val="Hyperlink"/>
        <w:noProof/>
      </w:rPr>
      <w:fldChar w:fldCharType="begin" w:fldLock="1"/>
    </w:r>
    <w:r>
      <w:rPr>
        <w:rStyle w:val="Hyperlink"/>
        <w:noProof/>
      </w:rPr>
      <w:instrText xml:space="preserve"> DOCPROPERTY bjHeaderEvenPageDocProperty \* MERGEFORMAT </w:instrText>
    </w:r>
    <w:r>
      <w:rPr>
        <w:rStyle w:val="Hyperlink"/>
        <w:noProof/>
      </w:rPr>
      <w:fldChar w:fldCharType="separate"/>
    </w: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maib | confidential</w:t>
    </w:r>
  </w:p>
  <w:p w:rsidR="00C07B20" w:rsidRPr="00B52AFD" w:rsidRDefault="00C07B20" w:rsidP="00C07B20">
    <w:pPr>
      <w:pStyle w:val="TOC1"/>
      <w:tabs>
        <w:tab w:val="left" w:pos="440"/>
        <w:tab w:val="right" w:leader="dot" w:pos="9890"/>
      </w:tabs>
      <w:jc w:val="right"/>
      <w:rPr>
        <w:rStyle w:val="Hyperlink"/>
        <w:rFonts w:ascii="Arial" w:hAnsi="Arial" w:cs="Arial"/>
        <w:noProof/>
        <w:color w:val="B3B3B3"/>
        <w:sz w:val="16"/>
        <w:szCs w:val="16"/>
      </w:rPr>
    </w:pP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este interzisă deţinerea, sustragerea, multiplicarea, distrugerea sau</w:t>
    </w:r>
  </w:p>
  <w:p w:rsidR="00573779" w:rsidRPr="00C07B20" w:rsidRDefault="00C07B20" w:rsidP="00C07B20">
    <w:pPr>
      <w:pStyle w:val="Header"/>
      <w:jc w:val="right"/>
    </w:pP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folosirea acestui act fără autorizarea băncii</w:t>
    </w:r>
    <w:r>
      <w:rPr>
        <w:rStyle w:val="Hyperlink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20" w:rsidRPr="00B52AFD" w:rsidRDefault="00C07B20" w:rsidP="00C07B20">
    <w:pPr>
      <w:pStyle w:val="TOC1"/>
      <w:tabs>
        <w:tab w:val="left" w:pos="440"/>
        <w:tab w:val="right" w:leader="dot" w:pos="9890"/>
      </w:tabs>
      <w:jc w:val="right"/>
      <w:rPr>
        <w:rStyle w:val="Hyperlink"/>
        <w:rFonts w:ascii="Arial" w:hAnsi="Arial" w:cs="Arial"/>
        <w:noProof/>
        <w:color w:val="B3B3B3"/>
        <w:sz w:val="16"/>
        <w:szCs w:val="16"/>
      </w:rPr>
    </w:pPr>
    <w:r>
      <w:rPr>
        <w:rStyle w:val="Hyperlink"/>
        <w:noProof/>
      </w:rPr>
      <w:fldChar w:fldCharType="begin" w:fldLock="1"/>
    </w:r>
    <w:r>
      <w:rPr>
        <w:rStyle w:val="Hyperlink"/>
        <w:noProof/>
      </w:rPr>
      <w:instrText xml:space="preserve"> DOCPROPERTY bjHeaderBothDocProperty \* MERGEFORMAT </w:instrText>
    </w:r>
    <w:r>
      <w:rPr>
        <w:rStyle w:val="Hyperlink"/>
        <w:noProof/>
      </w:rPr>
      <w:fldChar w:fldCharType="separate"/>
    </w: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maib | confidential</w:t>
    </w:r>
  </w:p>
  <w:p w:rsidR="00C07B20" w:rsidRPr="00B52AFD" w:rsidRDefault="00C07B20" w:rsidP="00C07B20">
    <w:pPr>
      <w:pStyle w:val="TOC1"/>
      <w:tabs>
        <w:tab w:val="left" w:pos="440"/>
        <w:tab w:val="right" w:leader="dot" w:pos="9890"/>
      </w:tabs>
      <w:jc w:val="right"/>
      <w:rPr>
        <w:rStyle w:val="Hyperlink"/>
        <w:rFonts w:ascii="Arial" w:hAnsi="Arial" w:cs="Arial"/>
        <w:noProof/>
        <w:color w:val="B3B3B3"/>
        <w:sz w:val="16"/>
        <w:szCs w:val="16"/>
      </w:rPr>
    </w:pP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este interzisă deţinerea, sustragerea, multiplicarea, distrugerea sau</w:t>
    </w:r>
  </w:p>
  <w:p w:rsidR="00573779" w:rsidRPr="00C07B20" w:rsidRDefault="00C07B20" w:rsidP="00C07B20">
    <w:pPr>
      <w:pStyle w:val="Header"/>
      <w:jc w:val="right"/>
    </w:pP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folosirea acestui act fără autorizarea băncii</w:t>
    </w:r>
    <w:r>
      <w:rPr>
        <w:rStyle w:val="Hyperlink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20" w:rsidRPr="00B52AFD" w:rsidRDefault="00C07B20" w:rsidP="00C07B20">
    <w:pPr>
      <w:pStyle w:val="TOC1"/>
      <w:tabs>
        <w:tab w:val="left" w:pos="440"/>
        <w:tab w:val="right" w:leader="dot" w:pos="9890"/>
      </w:tabs>
      <w:jc w:val="right"/>
      <w:rPr>
        <w:rStyle w:val="Hyperlink"/>
        <w:rFonts w:ascii="Arial" w:hAnsi="Arial" w:cs="Arial"/>
        <w:noProof/>
        <w:color w:val="B3B3B3"/>
        <w:sz w:val="16"/>
        <w:szCs w:val="16"/>
      </w:rPr>
    </w:pPr>
    <w:r>
      <w:rPr>
        <w:rStyle w:val="Hyperlink"/>
        <w:noProof/>
      </w:rPr>
      <w:fldChar w:fldCharType="begin" w:fldLock="1"/>
    </w:r>
    <w:r>
      <w:rPr>
        <w:rStyle w:val="Hyperlink"/>
        <w:noProof/>
      </w:rPr>
      <w:instrText xml:space="preserve"> DOCPROPERTY bjHeaderFirstPageDocProperty \* MERGEFORMAT </w:instrText>
    </w:r>
    <w:r>
      <w:rPr>
        <w:rStyle w:val="Hyperlink"/>
        <w:noProof/>
      </w:rPr>
      <w:fldChar w:fldCharType="separate"/>
    </w: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maib | confidential</w:t>
    </w:r>
  </w:p>
  <w:p w:rsidR="00C07B20" w:rsidRPr="00B52AFD" w:rsidRDefault="00C07B20" w:rsidP="00C07B20">
    <w:pPr>
      <w:pStyle w:val="TOC1"/>
      <w:tabs>
        <w:tab w:val="left" w:pos="440"/>
        <w:tab w:val="right" w:leader="dot" w:pos="9890"/>
      </w:tabs>
      <w:jc w:val="right"/>
      <w:rPr>
        <w:rStyle w:val="Hyperlink"/>
        <w:rFonts w:ascii="Arial" w:hAnsi="Arial" w:cs="Arial"/>
        <w:noProof/>
        <w:color w:val="B3B3B3"/>
        <w:sz w:val="16"/>
        <w:szCs w:val="16"/>
      </w:rPr>
    </w:pP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este interzisă deţinerea, sustragerea, multiplicarea, distrugerea sau</w:t>
    </w:r>
  </w:p>
  <w:p w:rsidR="00573779" w:rsidRPr="00C07B20" w:rsidRDefault="00C07B20" w:rsidP="00C07B20">
    <w:pPr>
      <w:pStyle w:val="Header"/>
      <w:jc w:val="right"/>
    </w:pPr>
    <w:r w:rsidRPr="00B52AFD">
      <w:rPr>
        <w:rStyle w:val="Hyperlink"/>
        <w:rFonts w:ascii="Arial" w:hAnsi="Arial" w:cs="Arial"/>
        <w:noProof/>
        <w:color w:val="B3B3B3"/>
        <w:sz w:val="16"/>
        <w:szCs w:val="16"/>
      </w:rPr>
      <w:t>folosirea acestui act fără autorizarea băncii</w:t>
    </w:r>
    <w:r>
      <w:rPr>
        <w:rStyle w:val="Hyperlink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E7461"/>
    <w:rsid w:val="00573779"/>
    <w:rsid w:val="007D6A36"/>
    <w:rsid w:val="00C07B20"/>
    <w:rsid w:val="00CD20CD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85F9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4C213DA-CC07-49D6-AA38-EF2BEB7ECA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Moldova-Agroindbank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BJDTCD300123161747BJGMNPC00001867</dc:description>
  <cp:lastModifiedBy>Mihai Timofei</cp:lastModifiedBy>
  <cp:revision>4</cp:revision>
  <dcterms:created xsi:type="dcterms:W3CDTF">2023-01-30T13:28:00Z</dcterms:created>
  <dcterms:modified xsi:type="dcterms:W3CDTF">2023-01-30T14:17:00Z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